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D2" w:rsidRDefault="00B106D2" w:rsidP="00B106D2">
      <w:pPr>
        <w:pStyle w:val="a3"/>
        <w:jc w:val="center"/>
      </w:pPr>
      <w:r>
        <w:rPr>
          <w:rStyle w:val="a4"/>
        </w:rPr>
        <w:t>ПУБЛИЧНАЯ ОФЕРТА</w:t>
      </w:r>
      <w:r>
        <w:t xml:space="preserve"> </w:t>
      </w:r>
    </w:p>
    <w:p w:rsidR="00B106D2" w:rsidRDefault="00B106D2" w:rsidP="00B106D2">
      <w:pPr>
        <w:pStyle w:val="a3"/>
        <w:jc w:val="center"/>
      </w:pPr>
      <w:r>
        <w:rPr>
          <w:rStyle w:val="a4"/>
        </w:rPr>
        <w:t>на заключение рамочного договора об оказании услуг и агентировании</w:t>
      </w:r>
    </w:p>
    <w:p w:rsidR="00B106D2" w:rsidRDefault="00B106D2" w:rsidP="00B106D2">
      <w:pPr>
        <w:pStyle w:val="a3"/>
      </w:pPr>
      <w:r>
        <w:t xml:space="preserve">г. Москва      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20» марта 2026 г.</w:t>
      </w:r>
    </w:p>
    <w:p w:rsidR="00B106D2" w:rsidRDefault="00187CA1" w:rsidP="00B106D2">
      <w:r>
        <w:pict>
          <v:rect id="_x0000_i1025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1. ОБЩИЕ ПОЛОЖЕНИЯ</w:t>
      </w:r>
    </w:p>
    <w:p w:rsidR="00731F96" w:rsidRPr="00731F96" w:rsidRDefault="00731F96" w:rsidP="00731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документ является публичной офертой (предложением) Индивидуального предпринимателя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Калимулиной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Азизы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Джамиль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Равилевны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731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</w:t>
      </w: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Платформа «Мой Дизайн»), ИНН 770408143633, ОГРНИП 326774600088690, действующей на основании Свидетельства о государственной регистрации, в соответствии со статьей 437 Гражданского кодекса Российской Федерации (ГК РФ).</w:t>
      </w:r>
    </w:p>
    <w:p w:rsidR="00731F96" w:rsidRPr="00731F96" w:rsidRDefault="00731F96" w:rsidP="00731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Оферта адресована любым юридическим лицам и индивидуальным предпринимателям (далее – </w:t>
      </w:r>
      <w:r w:rsidRPr="00731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</w:t>
      </w: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содержит существенные условия заключения рамочного договора (ст. 429.1 ГК РФ) об оказании услуг и агентировании.</w:t>
      </w:r>
    </w:p>
    <w:p w:rsidR="00731F96" w:rsidRPr="00731F96" w:rsidRDefault="00731F96" w:rsidP="00731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соответствии с п. 2 ст. 437 ГК РФ данный документ признается публичной офертой. Полное и безоговорочное принятие (акцепт) условий Оферты осуществляется Продавцом путем выполнения действий, указанных в разделе 3 настоящей Оферты.</w:t>
      </w:r>
    </w:p>
    <w:p w:rsidR="00731F96" w:rsidRPr="00731F96" w:rsidRDefault="00731F96" w:rsidP="00731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Договор не является публичным в смысле ст. 426 ГК РФ. К правоотношениям Сторон не применяются положения ГК РФ о хранении (глава 47), если иное прямо не предусмотрено Приложениями к Договору.</w:t>
      </w:r>
    </w:p>
    <w:p w:rsidR="00B106D2" w:rsidRDefault="00187CA1" w:rsidP="00B106D2">
      <w:r>
        <w:pict>
          <v:rect id="_x0000_i1026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2. ПРЕДМЕТ ДОГОВОРА И КВАЛИФИКАЦИЯ</w:t>
      </w:r>
    </w:p>
    <w:p w:rsidR="00731F96" w:rsidRDefault="00731F96" w:rsidP="00731F96">
      <w:pPr>
        <w:pStyle w:val="a3"/>
      </w:pPr>
      <w:r>
        <w:t>2.1. Исполнитель обязуется за вознаграждение совершать за счет Продавца юридические и иные действия, связанные с реализацией товаров Продавца через Платформу «Мой Дизайн», а Продавец обязуется оплачивать такие услуги и вознаграждение.</w:t>
      </w:r>
    </w:p>
    <w:p w:rsidR="00731F96" w:rsidRDefault="00731F96" w:rsidP="00731F96">
      <w:pPr>
        <w:pStyle w:val="a3"/>
      </w:pPr>
      <w:r>
        <w:t>2.2. В рамках исполнения поручения Исполнитель, в частности, обязуется:</w:t>
      </w:r>
    </w:p>
    <w:p w:rsidR="00731F96" w:rsidRDefault="00731F96" w:rsidP="00731F96">
      <w:pPr>
        <w:pStyle w:val="a3"/>
      </w:pPr>
      <w:r>
        <w:t>(а) предоставлять Продавцу возможность размещать предложения товаров на Платформе, передавать информацию о заказах и осуществлять информационное обслуживание Клиентов;</w:t>
      </w:r>
    </w:p>
    <w:p w:rsidR="00731F96" w:rsidRDefault="00731F96" w:rsidP="00731F96">
      <w:pPr>
        <w:pStyle w:val="a3"/>
      </w:pPr>
      <w:r>
        <w:t>(б) осуществлять разработку, техническое обслуживание и администрирование Личного кабинета (ЛК) Продавца;</w:t>
      </w:r>
    </w:p>
    <w:p w:rsidR="00731F96" w:rsidRDefault="00731F96" w:rsidP="00731F96">
      <w:pPr>
        <w:pStyle w:val="a3"/>
      </w:pPr>
      <w:r>
        <w:t xml:space="preserve">(в) совершать сделки с третьими лицами, привлекаемыми для исполнения отдельных обязательств (в </w:t>
      </w:r>
      <w:proofErr w:type="spellStart"/>
      <w:r>
        <w:t>т.ч</w:t>
      </w:r>
      <w:proofErr w:type="spellEnd"/>
      <w:r>
        <w:t xml:space="preserve">. договоры </w:t>
      </w:r>
      <w:proofErr w:type="spellStart"/>
      <w:r>
        <w:t>эквайринга</w:t>
      </w:r>
      <w:proofErr w:type="spellEnd"/>
      <w:r>
        <w:t>), за счет Продавца.</w:t>
      </w:r>
    </w:p>
    <w:p w:rsidR="00731F96" w:rsidRDefault="00731F96" w:rsidP="00731F96">
      <w:pPr>
        <w:pStyle w:val="a3"/>
      </w:pPr>
      <w:r>
        <w:t>2.3. Права и обязанности по сделкам, связанным с реализацией товаров Продавца и заключенным Исполнителем от имени Продавца, возникают непосредственно у Продавца (ст. 1005 ГК РФ).</w:t>
      </w:r>
    </w:p>
    <w:p w:rsidR="00731F96" w:rsidRDefault="00731F96" w:rsidP="00731F96">
      <w:pPr>
        <w:pStyle w:val="a3"/>
      </w:pPr>
      <w:r>
        <w:lastRenderedPageBreak/>
        <w:t>2.4. К правоотношениям между Исполнителем и Продавцом применяются положения ГК РФ о возмездном оказании услуг (глава 39), об агентировании (глава 52), о комиссии (глава 51) – в случаях, предусмотренных в Условиях продажи товаров и услуг, и иные правовые акты РФ.</w:t>
      </w:r>
    </w:p>
    <w:p w:rsidR="00B106D2" w:rsidRDefault="00731F96" w:rsidP="00731F96">
      <w:pPr>
        <w:pStyle w:val="a3"/>
      </w:pPr>
      <w:r>
        <w:t xml:space="preserve">2.5. Вознаграждение Исполнителя составляет </w:t>
      </w:r>
      <w:r w:rsidRPr="00731F96">
        <w:rPr>
          <w:b/>
        </w:rPr>
        <w:t>12 (Двенадцать) процентов</w:t>
      </w:r>
      <w:r>
        <w:t xml:space="preserve"> от стоимости реализованного товара, если иное не установлено индивидуально в Личном кабинете Продавца. Порядок определения размера денежных средств за услуги третьих лиц, а также актуальные тарифы установлены в Приложении № 1 «Тарифы и комиссии», которое является неотъемлемой частью Договора и размещено в ЛК. Исполнитель вправе в одностороннем порядке изменять размер вознаграждения и тарифы в порядке, предусмотренном разделом 13 настоящей Оферты.</w:t>
      </w:r>
    </w:p>
    <w:p w:rsidR="00B106D2" w:rsidRDefault="00187CA1" w:rsidP="00B106D2">
      <w:r>
        <w:pict>
          <v:rect id="_x0000_i1027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3. ЗАКЛЮЧЕНИЕ ДОГОВОРА, АКТИВАЦИЯ И СРОК ДЕЙСТВИЯ</w:t>
      </w:r>
    </w:p>
    <w:p w:rsidR="00731F96" w:rsidRDefault="00731F96" w:rsidP="00731F96">
      <w:pPr>
        <w:pStyle w:val="a3"/>
      </w:pPr>
      <w:r>
        <w:t>3.1. Договор заключается путем направления Исполнителем текста Оферты и последующего совершения Продавцом действий по Активации аккаунта в Личном кабинете (ЛК) на Платформе.</w:t>
      </w:r>
    </w:p>
    <w:p w:rsidR="00731F96" w:rsidRDefault="00731F96" w:rsidP="00731F96">
      <w:pPr>
        <w:pStyle w:val="a3"/>
      </w:pPr>
      <w:r>
        <w:t>3.2. Акцепт: Совершение потенциальным Продавцом любых действий в ЛК после получения уведомления об Активации считается акцептом Оферты. Совершение действий в ЛК до момента Активации не считается акцептом.</w:t>
      </w:r>
    </w:p>
    <w:p w:rsidR="00731F96" w:rsidRDefault="00731F96" w:rsidP="00731F96">
      <w:pPr>
        <w:pStyle w:val="a3"/>
      </w:pPr>
      <w:r>
        <w:t xml:space="preserve">3.3. Срок для акцепта: 365 (Триста шестьдесят пять) дней с даты направления уведомления об Активации на электронную почту </w:t>
      </w:r>
      <w:hyperlink r:id="rId5" w:tgtFrame="_blank" w:history="1">
        <w:r>
          <w:rPr>
            <w:rStyle w:val="a5"/>
          </w:rPr>
          <w:t>info@my</w:t>
        </w:r>
        <w:r>
          <w:rPr>
            <w:rStyle w:val="a5"/>
          </w:rPr>
          <w:t>d</w:t>
        </w:r>
        <w:r>
          <w:rPr>
            <w:rStyle w:val="a5"/>
          </w:rPr>
          <w:t>esign.moscow</w:t>
        </w:r>
      </w:hyperlink>
      <w:r>
        <w:t>.</w:t>
      </w:r>
    </w:p>
    <w:p w:rsidR="00731F96" w:rsidRDefault="00731F96" w:rsidP="00731F96">
      <w:pPr>
        <w:pStyle w:val="a3"/>
      </w:pPr>
      <w:r>
        <w:t>3.4. Договор признается заключенным в дату направления уведомления об Активации. Договор заключается на неопределенный срок и распространяет свое действие на отношения Сторон, возникшие с даты регистрации Продавца на Платформе.</w:t>
      </w:r>
    </w:p>
    <w:p w:rsidR="00731F96" w:rsidRDefault="00731F96" w:rsidP="00731F96">
      <w:pPr>
        <w:pStyle w:val="a3"/>
      </w:pPr>
      <w:r>
        <w:t>3.5. Все действия Продавца в ЛК в период успешной аутентификации по МОЙ ДИЗАЙН ID имеют юридическое значение и приравниваются к собственноручной подписи (простая электронная подпись). Стороны признают, что данные, содержащиеся в информационных системах Исполнителя, имеют приоритетное значение перед любыми данными, предоставленными Продавцом, при возникновении разногласий, если иное не установлено Договором.</w:t>
      </w:r>
    </w:p>
    <w:p w:rsidR="00B106D2" w:rsidRDefault="00187CA1" w:rsidP="00B106D2">
      <w:r>
        <w:pict>
          <v:rect id="_x0000_i1028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4. ОТКАЗ В АКТИВАЦИИ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вправе отказать в Активации, направив Уведомление с указанием причин на электронную почту, указанную при регистрации, если потенциальный Продавец: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(а) указал реквизиты с ошибками;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(б) не прошел проверку службы безопасности Исполнителя (в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выявлении нарушений условий договоров, ранее заключенных с Исполнителем, попыток мошенничества или нарушений законодательства);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(в) уже имеет </w:t>
      </w: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активированный ЛК на такую же комбинацию ИНН и КПП. В этом случае Исполнитель отказывает в Активации второго и каждого последующего ЛК.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Если Исполнитель уведомляет об отказе в Активации, Договор считается незаключенным.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Потенциальный Продавец имеет право оспорить отказ в Активации, предоставив доказательства отсутствия причин для отказа. Исполнитель обязан рассмотреть оспаривание и предоставить мотивированный ответ в течение 7 (Семи) календарных дней.</w:t>
      </w:r>
    </w:p>
    <w:p w:rsidR="00B106D2" w:rsidRDefault="00731F96" w:rsidP="00731F96"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отсутствия оспаривания либо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доказательств, потенциальный Продавец не приобретает статус Продавца и не вправе требовать признания Договора заключенным. Исполнитель вправе не рассматривать повторные оспаривания по аналогичным основаниям при отсутствии новой информации.</w:t>
      </w:r>
      <w:r w:rsidR="00187CA1">
        <w:pict>
          <v:rect id="_x0000_i1029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5. ЛИЧНЫЙ КАБИНЕТ И ЭЛЕКТРОННЫЙ ДОКУМЕНТООБОРОТ</w:t>
      </w:r>
    </w:p>
    <w:p w:rsidR="00731F96" w:rsidRDefault="00731F96" w:rsidP="00731F96">
      <w:pPr>
        <w:pStyle w:val="a3"/>
      </w:pPr>
      <w:r>
        <w:t>5.1. После регистрации на Платформе Продавец получает доступ к ЛК. Условия использования ЛК установлены в Разделе «Личный кабинет» Правил Платформы.</w:t>
      </w:r>
    </w:p>
    <w:p w:rsidR="00731F96" w:rsidRDefault="00731F96" w:rsidP="00731F96">
      <w:pPr>
        <w:pStyle w:val="a3"/>
      </w:pPr>
      <w:r>
        <w:t>5.2. В целях подтверждения действий, совершенных в ЛК, Исполнитель вправе вести протоколы (</w:t>
      </w:r>
      <w:proofErr w:type="spellStart"/>
      <w:r>
        <w:t>логи</w:t>
      </w:r>
      <w:proofErr w:type="spellEnd"/>
      <w:r>
        <w:t>) действий Продавца. Такие протоколы признаются надлежащим доказательством в случае возникновения споров.</w:t>
      </w:r>
    </w:p>
    <w:p w:rsidR="00731F96" w:rsidRDefault="00731F96" w:rsidP="00731F96">
      <w:pPr>
        <w:pStyle w:val="a3"/>
      </w:pPr>
      <w:r>
        <w:t>5.3. При возникновении споров об использовании простой электронной подписи (ПЭП) бремя доказывания ра</w:t>
      </w:r>
      <w:r>
        <w:t>спределяется следующим образом:</w:t>
      </w:r>
    </w:p>
    <w:p w:rsidR="00731F96" w:rsidRDefault="00731F96" w:rsidP="00731F96">
      <w:pPr>
        <w:pStyle w:val="a3"/>
        <w:numPr>
          <w:ilvl w:val="0"/>
          <w:numId w:val="6"/>
        </w:numPr>
      </w:pPr>
      <w:r>
        <w:t>наличии или подлинности ПЭП доказывает Сторона, которая не согласна с наличием или подлинностью ПЭП;</w:t>
      </w:r>
    </w:p>
    <w:p w:rsidR="00731F96" w:rsidRDefault="00731F96" w:rsidP="00731F96">
      <w:pPr>
        <w:pStyle w:val="a3"/>
        <w:numPr>
          <w:ilvl w:val="0"/>
          <w:numId w:val="6"/>
        </w:numPr>
      </w:pPr>
      <w:r>
        <w:t>факте внесения изменений в электронный документ доказывает Сторона, утверждающая этот факт;</w:t>
      </w:r>
    </w:p>
    <w:p w:rsidR="00B106D2" w:rsidRDefault="00731F96" w:rsidP="00731F96">
      <w:pPr>
        <w:pStyle w:val="a3"/>
        <w:numPr>
          <w:ilvl w:val="0"/>
          <w:numId w:val="6"/>
        </w:numPr>
      </w:pPr>
      <w:r>
        <w:t>факте получения одной из Сторон электронного сообщения, подписанного ПЭП, доказывает Сторона, оспаривающая такой факт.</w:t>
      </w:r>
    </w:p>
    <w:p w:rsidR="00B106D2" w:rsidRDefault="00187CA1" w:rsidP="00B106D2">
      <w:r>
        <w:pict>
          <v:rect id="_x0000_i1030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6. ПРОДАЖА ТОВАРА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Карточка товара: Продавец самостоятельно создает Карточки товара через загрузку файлов формата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посредством интерфейса ЛК. Продавец несет ответственность за достоверность всей информации, указанной в Карточке товара.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Цена товара: Продавец самостоятельно определяет цену на товар и указывает её в ЛК. Исполнитель вправе удерживать вознаграждение из выручки в соответствии с Тарифами.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Цена для покупателя: Исполнитель вправе предлагать Клиенту цену, отличную от указанной Продавцом, только в случае, если Продавец самостоятельно подключил в ЛК дополнительные платные услуги (доставка Исполнителем, продвижение, страхование и т.п.). В иных случаях цена для Клиента не может превышать цену, установленную Продавцом, без его предварительного явного согласия, выраженного в ЛК. Расчеты с Продавцом всегда производятся исходя из цены, указанной Продавцом.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6.4. Расчеты с Покупателями,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сплитиро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платежей и применение ККТ: </w:t>
      </w: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Платежи Покупателей за товары Продавца принимаются через платежный сервис </w:t>
      </w:r>
      <w:proofErr w:type="spellStart"/>
      <w:r w:rsidRPr="00731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ЮKassa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механизма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сплитирования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(разделения) платежей.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успешной оплате заказа:</w:t>
      </w:r>
    </w:p>
    <w:p w:rsidR="00731F96" w:rsidRPr="00731F96" w:rsidRDefault="00731F96" w:rsidP="00731F96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вознаграждение Исполнителя в размере 12 % (или иного размера, установленного в ЛК) автоматически направляется на счет Исполнителя;</w:t>
      </w:r>
    </w:p>
    <w:p w:rsidR="00731F96" w:rsidRPr="00731F96" w:rsidRDefault="00731F96" w:rsidP="00731F96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оставшаяся сумма (стоимость товара за вычетом вознаграждения Исполнителя) автоматически перечисляется напрямую на расчетный счет Продавца, минуя расчетный счет Исполнителя.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обязан самостоятельно:</w:t>
      </w:r>
    </w:p>
    <w:p w:rsidR="00731F96" w:rsidRPr="00731F96" w:rsidRDefault="00731F96" w:rsidP="00731F96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зарегистрироваться в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ЮKassa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отдельный магазин (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merchant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31F96" w:rsidRPr="00731F96" w:rsidRDefault="00731F96" w:rsidP="00731F96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подключить свою онлайн-кассу в соответствии с требованиями Федерального закона от 22.05.2003 № 54-ФЗ «О применении контрольно-кассовой техники»;</w:t>
      </w:r>
    </w:p>
    <w:p w:rsidR="00731F96" w:rsidRPr="00731F96" w:rsidRDefault="00731F96" w:rsidP="00731F96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формирование и передачу кассового чека Покупателю от своего имени как продавцу товара.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выступает исключительно </w:t>
      </w:r>
      <w:r w:rsidRPr="00731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техническим посредником</w:t>
      </w: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передает в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ЮKassa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данные для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сплитирования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 и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фискализации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не является получателем денежных средств по операциям продажи товаров Продавца и не применяет ККТ по указанным операциям.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оказания Исполнителем дополнительных платных услуг (генерация контента с помощью искусственного интеллекта, продвижение, сервисный сбор и т.п.) Исполнитель вправе формировать отдельный документ (чек) только на сумму своего вознаграждения за такие услуги.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несет полную ответственность за соблюдение требований 54-ФЗ, корректность своих реквизитов в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ЮKassa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своевременную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фискализацию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чеков. 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Неподключение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некорректная работа онлайн-кассы Продавца не освобождает его от обязательств по Договору и может служить основанием для приостановления размещения товаров или расторжения Договора.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Ответственно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Продавца за качество товара: </w:t>
      </w: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несет полную ответственность за соответствие переданного Покупателю товара описанию в Карточке товара, заявленным характеристикам, комплектности, качеству и требованиям законодательства Российской Федерации, включая Закон РФ «О защите прав потребителей» (</w:t>
      </w:r>
      <w:proofErr w:type="spell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ЗоЗПП</w:t>
      </w:r>
      <w:proofErr w:type="spell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106D2" w:rsidRDefault="00731F96" w:rsidP="00731F96"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товара по причинам, связанным </w:t>
      </w:r>
      <w:proofErr w:type="gramStart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виной Продавца</w:t>
      </w:r>
      <w:proofErr w:type="gramEnd"/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(несоответствие цвета, размера, комплектации, брак, подмена товара и иные подобные случаи), все дополнительные издержки (возвратная доставка, повторная отправка, обработка возврата, упаковка и пр.) возмещаются за счет Продавца. Исполнитель вправе удержать соответствующие суммы из причитающихся Продавцу выплат или выставить отдельный счет.</w:t>
      </w:r>
      <w:r w:rsidR="00187CA1">
        <w:pict>
          <v:rect id="_x0000_i1031" style="width:0;height:1.5pt" o:hralign="center" o:hrstd="t" o:hr="t" fillcolor="#a0a0a0" stroked="f"/>
        </w:pict>
      </w:r>
    </w:p>
    <w:p w:rsidR="00731F96" w:rsidRDefault="00731F96" w:rsidP="00B106D2">
      <w:pPr>
        <w:pStyle w:val="a3"/>
        <w:rPr>
          <w:rStyle w:val="a4"/>
        </w:rPr>
      </w:pPr>
    </w:p>
    <w:p w:rsidR="00731F96" w:rsidRDefault="00731F96" w:rsidP="00B106D2">
      <w:pPr>
        <w:pStyle w:val="a3"/>
        <w:rPr>
          <w:rStyle w:val="a4"/>
        </w:rPr>
      </w:pPr>
    </w:p>
    <w:p w:rsidR="00B106D2" w:rsidRDefault="00B106D2" w:rsidP="00B106D2">
      <w:pPr>
        <w:pStyle w:val="a3"/>
      </w:pPr>
      <w:r>
        <w:rPr>
          <w:rStyle w:val="a4"/>
        </w:rPr>
        <w:lastRenderedPageBreak/>
        <w:t>7. РАСТОРЖЕНИЕ ДОГОВОРА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Любая Сторона может отказаться от исполнения Договора в одностороннем внесудебном порядке путем направления Уведомления.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Момент расторжения: 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(а) в день получения Исполнителем Уведомления от Продавца – при несогласии Продавца с изменениями в Договоре; 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(б) в день направления Исполнителем Уведомления Продавцу – при расторжении Договора ввиду нарушений Продавца; 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(в) в последний календарный день отчетного периода, следующего за отчетным периодом, в котором было направлено Уведомление, – в иных случаях.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Основания для расторжения Исполнителем: Исполнитель вправе расторгнуть Договор ввиду нарушений Продавца только после предварительного письменного предупреждения (кроме случаев грубого нарушения, перечисленных ниже), указав в Уведомлении одну из причин: 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(а) недостоверность, неполнота или вводящий характер заверений и гарантий Продавца; 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(б) существенные нарушения обязательств, такие как:</w:t>
      </w:r>
    </w:p>
    <w:p w:rsidR="00315221" w:rsidRPr="00315221" w:rsidRDefault="00315221" w:rsidP="00315221">
      <w:pPr>
        <w:pStyle w:val="a6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непредоставление</w:t>
      </w:r>
      <w:proofErr w:type="spellEnd"/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товаре по запросу Исполнителя в течение 3 (Трех) дней;</w:t>
      </w:r>
    </w:p>
    <w:p w:rsidR="00315221" w:rsidRPr="00315221" w:rsidRDefault="00315221" w:rsidP="00315221">
      <w:pPr>
        <w:pStyle w:val="a6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неоднократное (более 2 раз) нарушение интеллектуальных или иных прав третьих лиц;</w:t>
      </w:r>
    </w:p>
    <w:p w:rsidR="00315221" w:rsidRPr="00315221" w:rsidRDefault="00315221" w:rsidP="00315221">
      <w:pPr>
        <w:pStyle w:val="a6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неоднократные (более 2 раз) попытки размещения некачественных, запрещенных или подменных товаров;</w:t>
      </w:r>
    </w:p>
    <w:p w:rsidR="00315221" w:rsidRPr="00315221" w:rsidRDefault="00315221" w:rsidP="00315221">
      <w:pPr>
        <w:pStyle w:val="a6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неоднократный (более 2 раз) не вывоз товаров в соответствии с условиями Договора.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Продавец вправе расторгнуть Договор в одностороннем порядке при существенных нарушениях со стороны Исполнителя (невыплата денежных средств более 10 рабочих дней, неоднократные технические сбои ЛК, делающие невозможным использование Платформы).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Оспаривание расторжения: Продавец вправе оспорить отказ Исполнителя от исполнения Договора в течение 7 (Семи) календарных дней. Если Исполнитель предоставил мотивированный отказ на оспаривание, он вправе не рассматривать последующие оспаривания по тем же основаниям.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Порядок действий при расторжении: 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(а) в дату Уведомления Исполнитель делает товар Продавца недоступным к продаже, приостанавливает выплату денежных средств и прекращает оказание услуг, за исключением услуг по временному размещению (если товар находится у Исполнителя), утилизации и вывозу товара – до момента забора товара Продавцом; </w:t>
      </w:r>
    </w:p>
    <w:p w:rsid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(б) Стороны обеспечивают вывоз товара со складских объектов и помещений Исполнителя (если товар находится у Исполнителя); 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(в) Стороны подписывают Акт сверки. Если в течение 3 (Трех) рабочих дней с даты направления Акта сверки Продавец не подписал и/или не отправил оригинал, Акт считается согласованным в редакции Исполнителя. Исполнитель вправе не направлять Акт сверки при наличии у Продавца дебиторской задолженности.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Договор сохраняет действие в части, необходимой для окончательного расчета между Сторонами.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Если после расторжения Договора Исполнитель получает возвраты от Клиентов, Исполнитель возвращает Клиентам денежные средства. Стороны признают, что в случае невозврата товара Продавцу, Исполнитель приобретает право собственности на такой товар и вправе распоряжаться им по своему усмотрению.</w:t>
      </w:r>
    </w:p>
    <w:p w:rsidR="00B106D2" w:rsidRDefault="00187CA1" w:rsidP="00B106D2">
      <w:r>
        <w:pict>
          <v:rect id="_x0000_i1032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8. ОТВЕТСТВЕННОСТЬ И РАЗРЕШЕНИЕ СПОРОВ</w:t>
      </w:r>
    </w:p>
    <w:p w:rsidR="00315221" w:rsidRDefault="00315221" w:rsidP="00315221">
      <w:pPr>
        <w:pStyle w:val="a3"/>
      </w:pPr>
      <w:r>
        <w:t>8.1. Стороны несут ответственность в соответствии с законодательством РФ и условиями Договора.</w:t>
      </w:r>
    </w:p>
    <w:p w:rsidR="00315221" w:rsidRDefault="00315221" w:rsidP="00315221">
      <w:pPr>
        <w:pStyle w:val="a3"/>
      </w:pPr>
      <w:r>
        <w:t>8.2. Ограничение ответственности Исполнителя:</w:t>
      </w:r>
    </w:p>
    <w:p w:rsidR="00315221" w:rsidRDefault="00315221" w:rsidP="00315221">
      <w:pPr>
        <w:pStyle w:val="a3"/>
      </w:pPr>
      <w:r>
        <w:t>(а) Любые требования к Исполнителю по Договору или в связи с ним ограничиваются возмещением реального ущерба (без учета упущенной выгоды).</w:t>
      </w:r>
    </w:p>
    <w:p w:rsidR="00315221" w:rsidRDefault="00315221" w:rsidP="00315221">
      <w:pPr>
        <w:pStyle w:val="a3"/>
      </w:pPr>
      <w:r>
        <w:t>(б) Исполнитель не несет ответственности за качество товара, переданного Клиенту в неповрежденной упаковке.</w:t>
      </w:r>
    </w:p>
    <w:p w:rsidR="00315221" w:rsidRDefault="00315221" w:rsidP="00315221">
      <w:pPr>
        <w:pStyle w:val="a3"/>
      </w:pPr>
      <w:r>
        <w:t>(в) Исполнитель несет ответственность за утрату или повреждение товара, находящегося на его складах или в пунктах выдачи, в пределах стоимости такого товара согласно Карточке.</w:t>
      </w:r>
    </w:p>
    <w:p w:rsidR="00315221" w:rsidRDefault="00315221" w:rsidP="00315221">
      <w:pPr>
        <w:pStyle w:val="a3"/>
      </w:pPr>
      <w:r>
        <w:t>(г) Исполнитель освобождается от ответственности, если Продавец не направил претензию в течение 30 (Тридцати) календарных дней с момента, когда он узнал или должен был узнать о нарушении (кроме случаев утраты/повреждения товара).</w:t>
      </w:r>
    </w:p>
    <w:p w:rsidR="00315221" w:rsidRDefault="00315221" w:rsidP="00315221">
      <w:pPr>
        <w:pStyle w:val="a3"/>
      </w:pPr>
      <w:r>
        <w:t>8.3. Претензионный порядок: Споры решаются путем переговоров. Претензионный порядок обязателен. Срок ответа на претензию – 10 (Десять) календарных дней.</w:t>
      </w:r>
    </w:p>
    <w:p w:rsidR="00B106D2" w:rsidRDefault="00315221" w:rsidP="00315221">
      <w:pPr>
        <w:pStyle w:val="a3"/>
      </w:pPr>
      <w:r>
        <w:t xml:space="preserve">8.4. Подсудность: При </w:t>
      </w:r>
      <w:proofErr w:type="spellStart"/>
      <w:r>
        <w:t>недостижении</w:t>
      </w:r>
      <w:proofErr w:type="spellEnd"/>
      <w:r>
        <w:t xml:space="preserve"> согласия спор передается в суд по месту нахождения Исполнителя (г. Москва), если иное не установлено императивными нормами закона.</w:t>
      </w:r>
    </w:p>
    <w:p w:rsidR="00B106D2" w:rsidRDefault="00187CA1" w:rsidP="00B106D2">
      <w:r>
        <w:pict>
          <v:rect id="_x0000_i1033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9. СОГЛАСОВАНИЕ ОТЧЕТНЫХ ДОКУМЕНТОВ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Исполнитель направляет Продавцу в Личный кабинет отчетные документы (отчет о реализации, акты оказанных услуг, счета-фактуры (при наличии)) в течение 5 (Пяти) рабочих дней после окончания отчетного периода (календарного месяца).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Продавец обязан в течение 10 (Десяти) рабочих дней с даты размещения документов в ЛК: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(а) при отсутствии разногласий – подписать документы в ЛК;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(б) при наличии разногласий – направить </w:t>
      </w:r>
      <w:proofErr w:type="gramStart"/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proofErr w:type="gramEnd"/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мотивированный протокол разногласий по форме, установленной Исполнителем.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Если в установленный срок Продавец не подписал документы и не направил мотивированных разногласий, документы считаются согласованными в редакции Исполнителя, а услуги – принятыми Продавцом в полном объеме.</w:t>
      </w:r>
    </w:p>
    <w:p w:rsidR="00B106D2" w:rsidRDefault="00315221" w:rsidP="00315221"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 случае направления мотивированного протокола разногласий Исполнитель в течение 5 (Пяти) рабочих дней рассматривает его и направляет Продавцу скорректированные документы. Продавец обязан подписать их в течение 5 (Пяти) рабочих дней либо направить новые разногласия. При повторном молчании документы считаются согласованными.</w:t>
      </w:r>
      <w:r w:rsidR="00187CA1">
        <w:pict>
          <v:rect id="_x0000_i1034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10. ВОЗВРАТ ТОВАРА И УТИЛИЗАЦИЯ</w:t>
      </w:r>
    </w:p>
    <w:p w:rsidR="00315221" w:rsidRDefault="00315221" w:rsidP="00315221">
      <w:pPr>
        <w:pStyle w:val="a3"/>
      </w:pPr>
      <w:r>
        <w:t>10.1. Продавец самостоятельно осуществляет прием и обработку возвратов товаров от Клиентов, если иное не предусмотрено функционалом Платформы.</w:t>
      </w:r>
    </w:p>
    <w:p w:rsidR="00315221" w:rsidRDefault="00315221" w:rsidP="00315221">
      <w:pPr>
        <w:pStyle w:val="a3"/>
      </w:pPr>
      <w:r>
        <w:t>10.2. В случае если возврат товара поступил в распоряжение Исполнителя, Исполнитель уведомляет Продавца о необходимости вывоза товара в течение 15 (Пятнадцати) календарных дней.</w:t>
      </w:r>
    </w:p>
    <w:p w:rsidR="00315221" w:rsidRDefault="00315221" w:rsidP="00315221">
      <w:pPr>
        <w:pStyle w:val="a3"/>
      </w:pPr>
      <w:r>
        <w:t>10.3. Если Продавец не вывез товар в указанный срок, Исполнитель направляет повторное уведомление и вправе:</w:t>
      </w:r>
    </w:p>
    <w:p w:rsidR="00315221" w:rsidRDefault="00315221" w:rsidP="00315221">
      <w:pPr>
        <w:pStyle w:val="a3"/>
      </w:pPr>
      <w:r>
        <w:t>(а) утилизировать товар за счет Продавца;</w:t>
      </w:r>
    </w:p>
    <w:p w:rsidR="00315221" w:rsidRDefault="00315221" w:rsidP="00315221">
      <w:pPr>
        <w:pStyle w:val="a3"/>
      </w:pPr>
      <w:r>
        <w:t>(б) применить штраф в размере, установленном в Тарифах (не более 0,1 % от стоимости товара в сутки сверх срока);</w:t>
      </w:r>
    </w:p>
    <w:p w:rsidR="00315221" w:rsidRDefault="00315221" w:rsidP="00315221">
      <w:pPr>
        <w:pStyle w:val="a3"/>
      </w:pPr>
      <w:r>
        <w:t>(в) взыскать стоимость хранения за период сверх установленного срока.</w:t>
      </w:r>
    </w:p>
    <w:p w:rsidR="00315221" w:rsidRDefault="00315221" w:rsidP="00315221">
      <w:pPr>
        <w:pStyle w:val="a3"/>
      </w:pPr>
      <w:r>
        <w:t>10.4. Утилизация товара осуществляется Исполнителем способом, отвечающим требованиям законодательства. Продавец вправе присутствовать при утилизации или запросить фото/видео-фиксацию.</w:t>
      </w:r>
    </w:p>
    <w:p w:rsidR="00315221" w:rsidRDefault="00315221" w:rsidP="00315221">
      <w:pPr>
        <w:pStyle w:val="a3"/>
      </w:pPr>
      <w:r>
        <w:t>10.5. При рассмотрении заявок Клиентов на возврат товара (</w:t>
      </w:r>
      <w:proofErr w:type="spellStart"/>
      <w:r>
        <w:t>премодерация</w:t>
      </w:r>
      <w:proofErr w:type="spellEnd"/>
      <w:r>
        <w:t>) Продавец обязан принять решение в течение 2 (Двух) рабочих дней. В случае отсутствия решения Исполнитель вправе удовлетворить требование Клиента за счет Продавца.</w:t>
      </w:r>
    </w:p>
    <w:p w:rsidR="00315221" w:rsidRDefault="00315221" w:rsidP="00315221">
      <w:pPr>
        <w:pStyle w:val="a3"/>
      </w:pPr>
      <w:r>
        <w:t>10.6. Если возвращенный товар имеет неповрежденную упаковку, претензии Продавца к состоянию товара не принимаются.</w:t>
      </w:r>
    </w:p>
    <w:p w:rsidR="00315221" w:rsidRDefault="00315221" w:rsidP="00315221">
      <w:pPr>
        <w:pStyle w:val="a3"/>
      </w:pPr>
      <w:r>
        <w:t xml:space="preserve">10.7. Возвраты денежных средств: </w:t>
      </w:r>
      <w:r>
        <w:t xml:space="preserve">Возвраты денежных средств Покупателям осуществляются автоматически через API платежного провайдера </w:t>
      </w:r>
      <w:proofErr w:type="spellStart"/>
      <w:r>
        <w:t>ЮKassa</w:t>
      </w:r>
      <w:proofErr w:type="spellEnd"/>
      <w:r>
        <w:t xml:space="preserve">. Денежные средства списываются со стороны Продавца (из его доли в </w:t>
      </w:r>
      <w:proofErr w:type="spellStart"/>
      <w:r>
        <w:t>сплитированном</w:t>
      </w:r>
      <w:proofErr w:type="spellEnd"/>
      <w:r>
        <w:t xml:space="preserve"> платеже).</w:t>
      </w:r>
    </w:p>
    <w:p w:rsidR="00B106D2" w:rsidRDefault="00315221" w:rsidP="00315221">
      <w:pPr>
        <w:pStyle w:val="a3"/>
      </w:pPr>
      <w:r>
        <w:t xml:space="preserve">Платформа «Мой Дизайн» выступает исключительно техническим посредником в процессе возвратов и не является стороной расчетов по возврату. Ответственность перед </w:t>
      </w:r>
      <w:r>
        <w:lastRenderedPageBreak/>
        <w:t>Покупателем по Закону РФ «О защите прав потребителей» (</w:t>
      </w:r>
      <w:proofErr w:type="spellStart"/>
      <w:r>
        <w:t>ЗоЗПП</w:t>
      </w:r>
      <w:proofErr w:type="spellEnd"/>
      <w:r>
        <w:t>) несет Продавец как продавец товара.</w:t>
      </w:r>
    </w:p>
    <w:p w:rsidR="00B106D2" w:rsidRDefault="00187CA1" w:rsidP="00B106D2">
      <w:r>
        <w:pict>
          <v:rect id="_x0000_i1035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11. ИНТЕЛЛЕКТУАЛЬНАЯ СОБСТВЕННОСТЬ И ГАРАНТИИ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Продавец гарантирует, что: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(а) реализация товаров и использование любых материалов в Карточках товаров не нарушают прав третьих лиц, включая права на объекты интеллектуальной собственности;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(б) Продавец обладает всеми необходимыми правами на использование результатов интеллектуальной деятельности и средств индивидуализации.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При получении Исполнителем претензии от правообладателя Исполнитель: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(а) в течение 1 (Одного) рабочего дня уведомляет Продавца;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(б) вправе приостановить продажу товара до предоставления документов;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(в) предоставляет Продавцу 7 (Семь) рабочих дней на предоставление подтверждающих документов.</w:t>
      </w:r>
    </w:p>
    <w:p w:rsidR="00B106D2" w:rsidRDefault="00315221" w:rsidP="00315221"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В случае предъявления к Исполнителю требований в связи с нарушением прав третьих лиц, допущенным Продавцом, Продавец обязуется возместить Исполнителю все документально подтвержденные убытки, включая суммы штрафов и судебных издержек.</w:t>
      </w:r>
      <w:r w:rsidR="00187CA1">
        <w:pict>
          <v:rect id="_x0000_i1036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12. КОНФИДЕНЦИАЛЬНОСТЬ И ПЕРСОНАЛЬНЫЕ ДАННЫЕ</w:t>
      </w:r>
    </w:p>
    <w:p w:rsidR="00315221" w:rsidRDefault="00315221" w:rsidP="00315221">
      <w:pPr>
        <w:pStyle w:val="a3"/>
      </w:pPr>
      <w:r>
        <w:t>12.1. Стороны обязуются не разглашать конфиденциальную информацию в течение 3 (Трех) лет после прекращения Договора.</w:t>
      </w:r>
    </w:p>
    <w:p w:rsidR="00315221" w:rsidRDefault="00315221" w:rsidP="00315221">
      <w:pPr>
        <w:pStyle w:val="a3"/>
      </w:pPr>
      <w:r>
        <w:t>12.2. В целях исполнения заказов Клиентов Исполнитель передает Продавцу персональные данные Клиентов. Продавец обязуется:</w:t>
      </w:r>
    </w:p>
    <w:p w:rsidR="00315221" w:rsidRDefault="00315221" w:rsidP="00315221">
      <w:pPr>
        <w:pStyle w:val="a3"/>
      </w:pPr>
      <w:r>
        <w:t>(а) обрабатывать персональные данные исключительно для целей исполнения заказов;</w:t>
      </w:r>
    </w:p>
    <w:p w:rsidR="00315221" w:rsidRDefault="00315221" w:rsidP="00315221">
      <w:pPr>
        <w:pStyle w:val="a3"/>
      </w:pPr>
      <w:r>
        <w:t>(б) обеспечить их безопасность;</w:t>
      </w:r>
    </w:p>
    <w:p w:rsidR="00315221" w:rsidRDefault="00315221" w:rsidP="00315221">
      <w:pPr>
        <w:pStyle w:val="a3"/>
      </w:pPr>
      <w:r>
        <w:t>(в) уничтожить данные в срок не более 5 рабочих дней после завершения заказа;</w:t>
      </w:r>
    </w:p>
    <w:p w:rsidR="00315221" w:rsidRDefault="00315221" w:rsidP="00315221">
      <w:pPr>
        <w:pStyle w:val="a3"/>
      </w:pPr>
      <w:r>
        <w:t>(г) уведомить Исполнителя об утечке в течение 24 часов.</w:t>
      </w:r>
    </w:p>
    <w:p w:rsidR="00B106D2" w:rsidRDefault="00315221" w:rsidP="00315221">
      <w:pPr>
        <w:pStyle w:val="a3"/>
      </w:pPr>
      <w:r>
        <w:t>12.3. Исполнитель несет ответственность за сохранность и безопасность персональных данных до момента их передачи Продавцу. Продавец несет ответственность за дальнейшую обработку.</w:t>
      </w:r>
    </w:p>
    <w:p w:rsidR="00B106D2" w:rsidRDefault="00187CA1" w:rsidP="00B106D2">
      <w:r>
        <w:pict>
          <v:rect id="_x0000_i1037" style="width:0;height:1.5pt" o:hralign="center" o:hrstd="t" o:hr="t" fillcolor="#a0a0a0" stroked="f"/>
        </w:pict>
      </w:r>
    </w:p>
    <w:p w:rsidR="00315221" w:rsidRDefault="00315221" w:rsidP="00B106D2">
      <w:pPr>
        <w:pStyle w:val="a3"/>
        <w:rPr>
          <w:rStyle w:val="a4"/>
        </w:rPr>
      </w:pPr>
    </w:p>
    <w:p w:rsidR="00315221" w:rsidRDefault="00315221" w:rsidP="00B106D2">
      <w:pPr>
        <w:pStyle w:val="a3"/>
        <w:rPr>
          <w:rStyle w:val="a4"/>
        </w:rPr>
      </w:pPr>
    </w:p>
    <w:p w:rsidR="00B106D2" w:rsidRDefault="00B106D2" w:rsidP="00B106D2">
      <w:pPr>
        <w:pStyle w:val="a3"/>
      </w:pPr>
      <w:r>
        <w:rPr>
          <w:rStyle w:val="a4"/>
        </w:rPr>
        <w:lastRenderedPageBreak/>
        <w:t>13. ИЗМЕНЕНИЕ ДОГОВОРА И УВЕДОМЛЕНИЯ</w:t>
      </w:r>
    </w:p>
    <w:p w:rsidR="00315221" w:rsidRDefault="00315221" w:rsidP="00315221">
      <w:pPr>
        <w:pStyle w:val="a3"/>
      </w:pPr>
      <w:r>
        <w:t>13.1. Исполнитель вправе в одностороннем порядке вносить изменения в условия настоящего Договора, уведомив об этом Продавца в порядке, пред</w:t>
      </w:r>
      <w:r>
        <w:t xml:space="preserve">усмотренном настоящим разделом. </w:t>
      </w:r>
      <w:r>
        <w:t>Сроки уведомления об изменениях:</w:t>
      </w:r>
    </w:p>
    <w:p w:rsidR="00315221" w:rsidRDefault="00315221" w:rsidP="00315221">
      <w:pPr>
        <w:pStyle w:val="a3"/>
      </w:pPr>
      <w:r>
        <w:t xml:space="preserve">(a) не позднее чем за </w:t>
      </w:r>
      <w:r w:rsidRPr="00315221">
        <w:rPr>
          <w:b/>
        </w:rPr>
        <w:t>30 (Тридцать)</w:t>
      </w:r>
      <w:r>
        <w:t xml:space="preserve"> календарных дней до вступления изменений в силу — если изменения увеличивают обязанности Продавца, уменьшают его права, повышает размер вознаграждения Исполнителя или иным образом ухудшают положение Продавца;</w:t>
      </w:r>
    </w:p>
    <w:p w:rsidR="00315221" w:rsidRDefault="00315221" w:rsidP="00315221">
      <w:pPr>
        <w:pStyle w:val="a3"/>
      </w:pPr>
      <w:r>
        <w:t xml:space="preserve">(b) не позднее чем за </w:t>
      </w:r>
      <w:r w:rsidRPr="00315221">
        <w:rPr>
          <w:b/>
        </w:rPr>
        <w:t xml:space="preserve">14 (Четырнадцать) </w:t>
      </w:r>
      <w:r>
        <w:t>календарных дней до вступления изменений в силу — если изменения касаются регламентов, приложений, технических условий использования Платформы или тарифов (кроме случаев, указанных в подпункте (a));</w:t>
      </w:r>
    </w:p>
    <w:p w:rsidR="00315221" w:rsidRDefault="00315221" w:rsidP="00315221">
      <w:pPr>
        <w:pStyle w:val="a3"/>
      </w:pPr>
      <w:r>
        <w:t xml:space="preserve">(c) не позднее чем за </w:t>
      </w:r>
      <w:r w:rsidRPr="00315221">
        <w:rPr>
          <w:b/>
        </w:rPr>
        <w:t>1 (Один)</w:t>
      </w:r>
      <w:r>
        <w:t xml:space="preserve"> календарный день до вступления изменений в силу — если изменения направлены на улучшение положения Продавца или вызваны вступлением в силу изменений законодательства Российской Федерации.</w:t>
      </w:r>
    </w:p>
    <w:p w:rsidR="00315221" w:rsidRDefault="00315221" w:rsidP="00315221">
      <w:pPr>
        <w:pStyle w:val="a3"/>
      </w:pPr>
      <w:r>
        <w:t>13.2. При внесении изменений, указанных в п. 13.1 (a), Продавец вправе расторгнуть Договор в одностороннем порядке без применения каких-либо санкций в течение 30 (Тридцати) календарных дней с даты получения уведомления об изменениях. Для этого Продавец направляет Исполнителю соответствующее уведомление через Личный кабинет или по электронной почте. В случае если Продавец не направит такое уведомление в установленный срок, изменения считаются принятыми Продавцом.</w:t>
      </w:r>
    </w:p>
    <w:p w:rsidR="00315221" w:rsidRDefault="00315221" w:rsidP="00315221">
      <w:pPr>
        <w:pStyle w:val="a3"/>
      </w:pPr>
      <w:r>
        <w:t>13.3. Порядок напр</w:t>
      </w:r>
      <w:r>
        <w:t xml:space="preserve">авления и получения уведомлений: </w:t>
      </w:r>
      <w:r>
        <w:t>Все уведомления и иные юридически значимые сообщения по Договору направляются Сторонами:</w:t>
      </w:r>
    </w:p>
    <w:p w:rsidR="00315221" w:rsidRDefault="00315221" w:rsidP="00315221">
      <w:pPr>
        <w:pStyle w:val="a3"/>
      </w:pPr>
      <w:r>
        <w:t>• через Личный кабинет Продавца (имеет приоритет);</w:t>
      </w:r>
    </w:p>
    <w:p w:rsidR="00315221" w:rsidRDefault="00315221" w:rsidP="00315221">
      <w:pPr>
        <w:pStyle w:val="a3"/>
      </w:pPr>
      <w:r>
        <w:t xml:space="preserve">• и/или на адрес электронной почты, указанный Продавцом при регистрации и актуализированный в ЛК (для Продавца), а также на </w:t>
      </w:r>
      <w:proofErr w:type="spellStart"/>
      <w:r w:rsidRPr="00177FDD">
        <w:t>info@mydesi</w:t>
      </w:r>
      <w:r w:rsidRPr="00177FDD">
        <w:t>g</w:t>
      </w:r>
      <w:r w:rsidRPr="00177FDD">
        <w:t>n.moscow</w:t>
      </w:r>
      <w:proofErr w:type="spellEnd"/>
      <w:r>
        <w:t xml:space="preserve"> (для Исполнителя).</w:t>
      </w:r>
    </w:p>
    <w:p w:rsidR="00315221" w:rsidRDefault="00315221" w:rsidP="00315221">
      <w:pPr>
        <w:pStyle w:val="a3"/>
      </w:pPr>
      <w:r>
        <w:t>Уведомление считается полученным (доставленным) в следующих случаях:</w:t>
      </w:r>
    </w:p>
    <w:p w:rsidR="00315221" w:rsidRDefault="00315221" w:rsidP="00315221">
      <w:pPr>
        <w:pStyle w:val="a3"/>
      </w:pPr>
      <w:r>
        <w:t>• При направлении через Личный кабинет — в момент размещения уведомления в соответствующем разделе ЛК Продавца (независимо от фактического входа Продавца в Личный кабинет).</w:t>
      </w:r>
    </w:p>
    <w:p w:rsidR="00315221" w:rsidRDefault="00315221" w:rsidP="00315221">
      <w:pPr>
        <w:pStyle w:val="a3"/>
      </w:pPr>
      <w:r>
        <w:t>• При направлении по электронной почте — в момент поступления сообщения на сервер электронной почты адресата. Факт доставки подтверждается логами почтового сервера Исполнителя.</w:t>
      </w:r>
    </w:p>
    <w:p w:rsidR="00315221" w:rsidRDefault="00315221" w:rsidP="00315221">
      <w:pPr>
        <w:pStyle w:val="a3"/>
      </w:pPr>
      <w:r>
        <w:t>Если уведомление направлено по электронной почте:</w:t>
      </w:r>
    </w:p>
    <w:p w:rsidR="00315221" w:rsidRDefault="00315221" w:rsidP="00315221">
      <w:pPr>
        <w:pStyle w:val="a3"/>
      </w:pPr>
      <w:r>
        <w:t>• с 00:00 до 20:00 по московскому времени — считается полученным в день отправки;</w:t>
      </w:r>
    </w:p>
    <w:p w:rsidR="00315221" w:rsidRDefault="00315221" w:rsidP="00315221">
      <w:pPr>
        <w:pStyle w:val="a3"/>
      </w:pPr>
      <w:r>
        <w:t>• с 20:01 до 23:59 по московскому времени — считается полученным на следующий календарный день.</w:t>
      </w:r>
    </w:p>
    <w:p w:rsidR="00315221" w:rsidRDefault="00315221" w:rsidP="00315221">
      <w:pPr>
        <w:pStyle w:val="a3"/>
      </w:pPr>
      <w:r>
        <w:lastRenderedPageBreak/>
        <w:t>Стороны соглашаются, что уведомление считается доставленным также в случае, если оно поступило адресату, но по обстоятельствам, зависящим от адресата (в том числе в случае блокировки, переполнения почтового ящика, настройки спам-фильтров и т.п.), не было им фактически получено или прочитано (ст. 165.1 ГК РФ).</w:t>
      </w:r>
    </w:p>
    <w:p w:rsidR="00315221" w:rsidRDefault="00315221" w:rsidP="00315221">
      <w:pPr>
        <w:pStyle w:val="a3"/>
      </w:pPr>
      <w:r>
        <w:t>13.4. Продавец обязан самостоятельно и регулярно отслеживать поступление уведомлений в Личном кабинете и на указанный им адрес электронной почты. Неполучение или несвоевременное прочтение уведомлений не является основанием для освобождения Продавца от последствий, связанных с такими уведомлениями.</w:t>
      </w:r>
    </w:p>
    <w:p w:rsidR="007F58FE" w:rsidRDefault="00315221" w:rsidP="00315221">
      <w:pPr>
        <w:pStyle w:val="a3"/>
      </w:pPr>
      <w:r>
        <w:t>13.5. В случае возникновения разногласий относительно факта получения уведомления бремя доказывания лежит на Стороне, которая ссылается на факт его неполучения.</w:t>
      </w:r>
    </w:p>
    <w:p w:rsidR="00B106D2" w:rsidRDefault="00187CA1" w:rsidP="00B106D2">
      <w:r>
        <w:pict>
          <v:rect id="_x0000_i1038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14. ПРАВА И ОБЯЗАННОСТИ ИСПОЛНИТЕЛЯ</w:t>
      </w:r>
    </w:p>
    <w:p w:rsidR="00177FDD" w:rsidRPr="00177FDD" w:rsidRDefault="00177FDD" w:rsidP="00177F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Исполнитель обязуется:</w:t>
      </w:r>
    </w:p>
    <w:p w:rsidR="00177FDD" w:rsidRPr="00177FDD" w:rsidRDefault="00177FDD" w:rsidP="00177FDD">
      <w:pPr>
        <w:pStyle w:val="a6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круглосуточную доступность ЛК (кроме плановых технических работ, о которых Продавец уведомляется заранее);</w:t>
      </w:r>
    </w:p>
    <w:p w:rsidR="00177FDD" w:rsidRPr="00177FDD" w:rsidRDefault="00177FDD" w:rsidP="00177FDD">
      <w:pPr>
        <w:pStyle w:val="a6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перечислять денежные средства Продавцу в соответствии с Тарифами;</w:t>
      </w:r>
    </w:p>
    <w:p w:rsidR="00B106D2" w:rsidRDefault="00177FDD" w:rsidP="00177FDD">
      <w:pPr>
        <w:pStyle w:val="a6"/>
        <w:numPr>
          <w:ilvl w:val="0"/>
          <w:numId w:val="11"/>
        </w:numPr>
        <w:spacing w:after="0"/>
      </w:pPr>
      <w:r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информацию о продажах Продавца в целях, не связанных с исполнением Договора.</w:t>
      </w:r>
    </w:p>
    <w:p w:rsidR="00177FDD" w:rsidRDefault="00177FDD" w:rsidP="00B106D2">
      <w:pPr>
        <w:pStyle w:val="a3"/>
        <w:rPr>
          <w:rStyle w:val="a4"/>
        </w:rPr>
      </w:pPr>
      <w:r>
        <w:pict>
          <v:rect id="_x0000_i1065" style="width:0;height:1.5pt" o:hralign="center" o:hrstd="t" o:hr="t" fillcolor="#a0a0a0" stroked="f"/>
        </w:pict>
      </w:r>
    </w:p>
    <w:p w:rsidR="00177FDD" w:rsidRPr="00177FDD" w:rsidRDefault="00187CA1" w:rsidP="00177FDD">
      <w:pPr>
        <w:pStyle w:val="a3"/>
        <w:rPr>
          <w:b/>
        </w:rPr>
      </w:pPr>
      <w:r>
        <w:rPr>
          <w:b/>
        </w:rPr>
        <w:t>15</w:t>
      </w:r>
      <w:r w:rsidR="00177FDD" w:rsidRPr="00177FDD">
        <w:rPr>
          <w:b/>
        </w:rPr>
        <w:t>. МОДЕЛИ ИСПОЛНЕНИЯ ЗАКАЗОВ (FBS и DBS)</w:t>
      </w:r>
    </w:p>
    <w:p w:rsidR="00177FDD" w:rsidRDefault="00187CA1" w:rsidP="00177FDD">
      <w:pPr>
        <w:pStyle w:val="a3"/>
      </w:pPr>
      <w:r>
        <w:t>15</w:t>
      </w:r>
      <w:r w:rsidR="00177FDD">
        <w:t>.1. На Платформе могут применяться следу</w:t>
      </w:r>
      <w:r w:rsidR="00177FDD">
        <w:t>ющие модели исполнения заказов:</w:t>
      </w:r>
    </w:p>
    <w:p w:rsidR="00177FDD" w:rsidRDefault="00177FDD" w:rsidP="00177FDD">
      <w:pPr>
        <w:pStyle w:val="a3"/>
      </w:pPr>
      <w:r w:rsidRPr="00177FDD">
        <w:rPr>
          <w:b/>
        </w:rPr>
        <w:t>FBS (</w:t>
      </w:r>
      <w:proofErr w:type="spellStart"/>
      <w:r w:rsidRPr="00177FDD">
        <w:rPr>
          <w:b/>
        </w:rPr>
        <w:t>Fulfillment</w:t>
      </w:r>
      <w:proofErr w:type="spellEnd"/>
      <w:r w:rsidRPr="00177FDD">
        <w:rPr>
          <w:b/>
        </w:rPr>
        <w:t xml:space="preserve"> </w:t>
      </w:r>
      <w:proofErr w:type="spellStart"/>
      <w:r w:rsidRPr="00177FDD">
        <w:rPr>
          <w:b/>
        </w:rPr>
        <w:t>by</w:t>
      </w:r>
      <w:proofErr w:type="spellEnd"/>
      <w:r w:rsidRPr="00177FDD">
        <w:rPr>
          <w:b/>
        </w:rPr>
        <w:t xml:space="preserve"> </w:t>
      </w:r>
      <w:proofErr w:type="spellStart"/>
      <w:r w:rsidRPr="00177FDD">
        <w:rPr>
          <w:b/>
        </w:rPr>
        <w:t>Seller</w:t>
      </w:r>
      <w:proofErr w:type="spellEnd"/>
      <w:r w:rsidRPr="00177FDD">
        <w:rPr>
          <w:b/>
        </w:rPr>
        <w:t>)</w:t>
      </w:r>
      <w:r>
        <w:t xml:space="preserve"> – </w:t>
      </w:r>
      <w:r>
        <w:t>хранение и отгрузка товара осуществляется Продавцом самостоятельно;</w:t>
      </w:r>
    </w:p>
    <w:p w:rsidR="00177FDD" w:rsidRDefault="00177FDD" w:rsidP="00177FDD">
      <w:pPr>
        <w:pStyle w:val="a3"/>
      </w:pPr>
      <w:r w:rsidRPr="00177FDD">
        <w:rPr>
          <w:b/>
        </w:rPr>
        <w:t>DBS (</w:t>
      </w:r>
      <w:proofErr w:type="spellStart"/>
      <w:r w:rsidRPr="00177FDD">
        <w:rPr>
          <w:b/>
        </w:rPr>
        <w:t>Delivery</w:t>
      </w:r>
      <w:proofErr w:type="spellEnd"/>
      <w:r w:rsidRPr="00177FDD">
        <w:rPr>
          <w:b/>
        </w:rPr>
        <w:t xml:space="preserve"> </w:t>
      </w:r>
      <w:proofErr w:type="spellStart"/>
      <w:r w:rsidRPr="00177FDD">
        <w:rPr>
          <w:b/>
        </w:rPr>
        <w:t>by</w:t>
      </w:r>
      <w:proofErr w:type="spellEnd"/>
      <w:r w:rsidRPr="00177FDD">
        <w:rPr>
          <w:b/>
        </w:rPr>
        <w:t xml:space="preserve"> </w:t>
      </w:r>
      <w:proofErr w:type="spellStart"/>
      <w:r w:rsidRPr="00177FDD">
        <w:rPr>
          <w:b/>
        </w:rPr>
        <w:t>Seller</w:t>
      </w:r>
      <w:proofErr w:type="spellEnd"/>
      <w:r w:rsidRPr="00177FDD">
        <w:rPr>
          <w:b/>
        </w:rPr>
        <w:t>)</w:t>
      </w:r>
      <w:r>
        <w:t xml:space="preserve"> –</w:t>
      </w:r>
      <w:r>
        <w:t xml:space="preserve"> доставка товара Покупателю </w:t>
      </w:r>
      <w:r>
        <w:t>осуществляется силами Продавца.</w:t>
      </w:r>
    </w:p>
    <w:p w:rsidR="00177FDD" w:rsidRDefault="00187CA1" w:rsidP="00177FDD">
      <w:pPr>
        <w:pStyle w:val="a3"/>
      </w:pPr>
      <w:r>
        <w:t>15</w:t>
      </w:r>
      <w:r w:rsidR="00177FDD">
        <w:t>.2. В рамках моделей FBS и DBS Продавец самостоятельно н</w:t>
      </w:r>
      <w:r w:rsidR="00177FDD">
        <w:t>есет полную ответственность за:</w:t>
      </w:r>
    </w:p>
    <w:p w:rsidR="00177FDD" w:rsidRDefault="00177FDD" w:rsidP="00187CA1">
      <w:pPr>
        <w:pStyle w:val="a3"/>
        <w:numPr>
          <w:ilvl w:val="0"/>
          <w:numId w:val="12"/>
        </w:numPr>
      </w:pPr>
      <w:r>
        <w:t>надлежащее хранение товара;</w:t>
      </w:r>
    </w:p>
    <w:p w:rsidR="00177FDD" w:rsidRDefault="00177FDD" w:rsidP="00187CA1">
      <w:pPr>
        <w:pStyle w:val="a3"/>
        <w:numPr>
          <w:ilvl w:val="0"/>
          <w:numId w:val="12"/>
        </w:numPr>
      </w:pPr>
      <w:r>
        <w:t>качественную и безопасную упаковку товара в соответствии с требованиями перевозчиков и законодательства;</w:t>
      </w:r>
    </w:p>
    <w:p w:rsidR="00177FDD" w:rsidRDefault="00177FDD" w:rsidP="00187CA1">
      <w:pPr>
        <w:pStyle w:val="a3"/>
        <w:numPr>
          <w:ilvl w:val="0"/>
          <w:numId w:val="12"/>
        </w:numPr>
      </w:pPr>
      <w:r>
        <w:t>своевременную передачу товара в службу доставки;</w:t>
      </w:r>
    </w:p>
    <w:p w:rsidR="00177FDD" w:rsidRDefault="00177FDD" w:rsidP="00177FDD">
      <w:pPr>
        <w:pStyle w:val="a3"/>
        <w:numPr>
          <w:ilvl w:val="0"/>
          <w:numId w:val="12"/>
        </w:numPr>
      </w:pPr>
      <w:r>
        <w:t>соблюдение сроков исполнения заказа, указанных в Карточке товара или установленных Платформой.</w:t>
      </w:r>
    </w:p>
    <w:p w:rsidR="00177FDD" w:rsidRPr="00187CA1" w:rsidRDefault="00187CA1" w:rsidP="00B106D2">
      <w:pPr>
        <w:pStyle w:val="a3"/>
        <w:rPr>
          <w:rStyle w:val="a4"/>
          <w:b w:val="0"/>
          <w:bCs w:val="0"/>
        </w:rPr>
      </w:pPr>
      <w:r>
        <w:t>15</w:t>
      </w:r>
      <w:r w:rsidR="00177FDD">
        <w:t>.3. Нарушение Продавцом обязанностей по исполнению заказов в рамках FBS/DBS считается существенным нарушением Договора и может повлечь применение мер ответственности, предусмотренных разделом 7 настоящей Оферты (включая расторжение).</w:t>
      </w:r>
      <w:r w:rsidRPr="00187CA1">
        <w:t xml:space="preserve"> </w:t>
      </w:r>
      <w:r>
        <w:pict>
          <v:rect id="_x0000_i1060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lastRenderedPageBreak/>
        <w:t>1</w:t>
      </w:r>
      <w:r w:rsidR="00187CA1">
        <w:rPr>
          <w:rStyle w:val="a4"/>
        </w:rPr>
        <w:t>6</w:t>
      </w:r>
      <w:r>
        <w:rPr>
          <w:rStyle w:val="a4"/>
        </w:rPr>
        <w:t>. ЗАКЛЮЧИТЕЛЬНЫЕ ПОЛОЖЕНИЯ</w:t>
      </w:r>
    </w:p>
    <w:p w:rsidR="00177FDD" w:rsidRPr="00177FDD" w:rsidRDefault="00177FDD" w:rsidP="00177F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Договор и все приложения к нему составляют полное соглашение Сторон.</w:t>
      </w:r>
    </w:p>
    <w:p w:rsidR="00177FDD" w:rsidRPr="00177FDD" w:rsidRDefault="00187CA1" w:rsidP="00177F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77FDD"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Недействительность отдельных положений не влечет недействительность Договора в целом.</w:t>
      </w:r>
    </w:p>
    <w:p w:rsidR="00B106D2" w:rsidRDefault="00187CA1" w:rsidP="00177FDD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77FDD" w:rsidRPr="00177FDD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Все приложения и регламенты являются неотъемлемой частью Договора и размещаются в ЛК.</w:t>
      </w:r>
      <w:r>
        <w:pict>
          <v:rect id="_x0000_i1058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РЕКВИЗИТЫ ИСПОЛНИТЕЛЯ</w:t>
      </w:r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Калимулина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Азиза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Джамиль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Равилевна</w:t>
      </w:r>
      <w:proofErr w:type="spellEnd"/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770408143633</w:t>
      </w:r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ОГРНИП: 326774600088690</w:t>
      </w:r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Москва</w:t>
      </w:r>
    </w:p>
    <w:p w:rsidR="00B106D2" w:rsidRDefault="00187CA1" w:rsidP="00187CA1"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уведомлений: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info@mydesign.moscow</w:t>
      </w:r>
      <w:proofErr w:type="spellEnd"/>
      <w:r>
        <w:pict>
          <v:rect id="_x0000_i1041" style="width:0;height:1.5pt" o:hralign="center" o:hrstd="t" o:hr="t" fillcolor="#a0a0a0" stroked="f"/>
        </w:pict>
      </w:r>
    </w:p>
    <w:p w:rsidR="00867520" w:rsidRPr="00B106D2" w:rsidRDefault="00B106D2" w:rsidP="007F58FE">
      <w:pPr>
        <w:pStyle w:val="a3"/>
      </w:pPr>
      <w:r>
        <w:rPr>
          <w:rStyle w:val="a4"/>
        </w:rPr>
        <w:t>Приложение № 1</w:t>
      </w:r>
      <w:r>
        <w:t xml:space="preserve"> «Тарифы и комисси</w:t>
      </w:r>
      <w:bookmarkStart w:id="0" w:name="_GoBack"/>
      <w:bookmarkEnd w:id="0"/>
      <w:r>
        <w:t>и» (размещается в Личном кабинете и на Сайте)</w:t>
      </w:r>
    </w:p>
    <w:sectPr w:rsidR="00867520" w:rsidRPr="00B1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1786"/>
    <w:multiLevelType w:val="hybridMultilevel"/>
    <w:tmpl w:val="C39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A4B2F"/>
    <w:multiLevelType w:val="hybridMultilevel"/>
    <w:tmpl w:val="ED22E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17753"/>
    <w:multiLevelType w:val="multilevel"/>
    <w:tmpl w:val="1F08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963B2"/>
    <w:multiLevelType w:val="multilevel"/>
    <w:tmpl w:val="BEDA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C2F6C"/>
    <w:multiLevelType w:val="hybridMultilevel"/>
    <w:tmpl w:val="A600D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31C19"/>
    <w:multiLevelType w:val="hybridMultilevel"/>
    <w:tmpl w:val="A4E6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042E8"/>
    <w:multiLevelType w:val="multilevel"/>
    <w:tmpl w:val="E91C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D4AB8"/>
    <w:multiLevelType w:val="hybridMultilevel"/>
    <w:tmpl w:val="B48CE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78A9"/>
    <w:multiLevelType w:val="hybridMultilevel"/>
    <w:tmpl w:val="3D845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643D5"/>
    <w:multiLevelType w:val="multilevel"/>
    <w:tmpl w:val="228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5D0536"/>
    <w:multiLevelType w:val="multilevel"/>
    <w:tmpl w:val="2722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40635"/>
    <w:multiLevelType w:val="hybridMultilevel"/>
    <w:tmpl w:val="9D929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11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5A"/>
    <w:rsid w:val="000D1A1F"/>
    <w:rsid w:val="00177FDD"/>
    <w:rsid w:val="00187CA1"/>
    <w:rsid w:val="00315221"/>
    <w:rsid w:val="004D4F05"/>
    <w:rsid w:val="005A545A"/>
    <w:rsid w:val="005D27AC"/>
    <w:rsid w:val="00731F96"/>
    <w:rsid w:val="007F58FE"/>
    <w:rsid w:val="00867520"/>
    <w:rsid w:val="008D566C"/>
    <w:rsid w:val="00B1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1CDC"/>
  <w15:chartTrackingRefBased/>
  <w15:docId w15:val="{782AE817-376A-4577-A493-E221CAF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45A"/>
    <w:rPr>
      <w:b/>
      <w:bCs/>
    </w:rPr>
  </w:style>
  <w:style w:type="character" w:styleId="a5">
    <w:name w:val="Hyperlink"/>
    <w:basedOn w:val="a0"/>
    <w:uiPriority w:val="99"/>
    <w:unhideWhenUsed/>
    <w:rsid w:val="005A54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1F96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77F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ydesign.mos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3467</Words>
  <Characters>19766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Задорожный</dc:creator>
  <cp:keywords/>
  <dc:description/>
  <cp:lastModifiedBy>Евгений Задорожный</cp:lastModifiedBy>
  <cp:revision>3</cp:revision>
  <dcterms:created xsi:type="dcterms:W3CDTF">2026-03-24T10:57:00Z</dcterms:created>
  <dcterms:modified xsi:type="dcterms:W3CDTF">2026-04-10T14:50:00Z</dcterms:modified>
</cp:coreProperties>
</file>